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E" w:rsidRDefault="00772F9E" w:rsidP="00772F9E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E52CD1">
        <w:rPr>
          <w:rFonts w:ascii="Times New Roman" w:eastAsia="Times New Roman" w:hAnsi="Times New Roman" w:cs="Times New Roman"/>
        </w:rPr>
        <w:t>Утверждаю:</w:t>
      </w:r>
    </w:p>
    <w:p w:rsidR="00772F9E" w:rsidRPr="00E52CD1" w:rsidRDefault="00772F9E" w:rsidP="00772F9E">
      <w:pPr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МКУ «Отдел культуры исполнительного комитета ЧМР РТ»</w:t>
      </w:r>
    </w:p>
    <w:p w:rsidR="00772F9E" w:rsidRPr="00E52CD1" w:rsidRDefault="00772F9E" w:rsidP="00772F9E">
      <w:pPr>
        <w:spacing w:after="0" w:line="240" w:lineRule="auto"/>
        <w:ind w:left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  Н.В.Ларионова</w:t>
      </w:r>
    </w:p>
    <w:p w:rsidR="00772F9E" w:rsidRDefault="00772F9E" w:rsidP="00772F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2F9E" w:rsidRPr="00E11AEB" w:rsidRDefault="00772F9E" w:rsidP="00772F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49E9" w:rsidRPr="007E7D31" w:rsidRDefault="007E49E9" w:rsidP="007E7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31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8E2E6A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7E7D31">
        <w:rPr>
          <w:rFonts w:ascii="Times New Roman" w:hAnsi="Times New Roman" w:cs="Times New Roman"/>
          <w:b/>
          <w:sz w:val="28"/>
          <w:szCs w:val="28"/>
        </w:rPr>
        <w:t>конкурсе декоративно-прикладного искусства</w:t>
      </w:r>
    </w:p>
    <w:p w:rsidR="007E49E9" w:rsidRPr="007E7D31" w:rsidRDefault="007E49E9" w:rsidP="007E7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31">
        <w:rPr>
          <w:rFonts w:ascii="Times New Roman" w:hAnsi="Times New Roman" w:cs="Times New Roman"/>
          <w:b/>
          <w:sz w:val="28"/>
          <w:szCs w:val="28"/>
        </w:rPr>
        <w:t>«Символ Нового года своими руками».</w:t>
      </w:r>
    </w:p>
    <w:p w:rsidR="0089516E" w:rsidRPr="007E7D31" w:rsidRDefault="0089516E" w:rsidP="007E7D31">
      <w:pPr>
        <w:spacing w:after="0"/>
        <w:jc w:val="center"/>
        <w:rPr>
          <w:sz w:val="28"/>
          <w:szCs w:val="28"/>
        </w:rPr>
      </w:pPr>
    </w:p>
    <w:p w:rsidR="007E49E9" w:rsidRPr="007E7D31" w:rsidRDefault="007E49E9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7E49E9" w:rsidRPr="007E7D31" w:rsidRDefault="007E49E9" w:rsidP="007E7D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Конкурс проводится в целях активизации творческой деятельности    населения </w:t>
      </w:r>
      <w:proofErr w:type="gramStart"/>
      <w:r w:rsidRPr="007E7D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E7D31">
        <w:rPr>
          <w:rFonts w:ascii="Times New Roman" w:hAnsi="Times New Roman" w:cs="Times New Roman"/>
          <w:sz w:val="28"/>
          <w:szCs w:val="28"/>
        </w:rPr>
        <w:t>. Чистополя, реализации их творческого потенциала, привлечения в библиотеку новых читателей. Конкурс проводится в преддверии Нового 201</w:t>
      </w:r>
      <w:r w:rsidR="008E2E6A">
        <w:rPr>
          <w:rFonts w:ascii="Times New Roman" w:hAnsi="Times New Roman" w:cs="Times New Roman"/>
          <w:sz w:val="28"/>
          <w:szCs w:val="28"/>
        </w:rPr>
        <w:t>9</w:t>
      </w:r>
      <w:r w:rsidRPr="007E7D31">
        <w:rPr>
          <w:rFonts w:ascii="Times New Roman" w:hAnsi="Times New Roman" w:cs="Times New Roman"/>
          <w:sz w:val="28"/>
          <w:szCs w:val="28"/>
        </w:rPr>
        <w:t xml:space="preserve"> года и посвящен  его 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символу – Желтой Земляной С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виньи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 Конкурс организован МБУК «Чистопольская       </w:t>
      </w:r>
      <w:r w:rsidR="007E7D31">
        <w:rPr>
          <w:rFonts w:ascii="Times New Roman" w:hAnsi="Times New Roman" w:cs="Times New Roman"/>
          <w:sz w:val="28"/>
          <w:szCs w:val="28"/>
        </w:rPr>
        <w:t xml:space="preserve"> </w:t>
      </w:r>
      <w:r w:rsidRPr="007E7D31">
        <w:rPr>
          <w:rFonts w:ascii="Times New Roman" w:hAnsi="Times New Roman" w:cs="Times New Roman"/>
          <w:sz w:val="28"/>
          <w:szCs w:val="28"/>
        </w:rPr>
        <w:t>межпоселенческая центральная библиотека»</w:t>
      </w:r>
    </w:p>
    <w:p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Конкурс является публичным.</w:t>
      </w:r>
    </w:p>
    <w:p w:rsidR="007E49E9" w:rsidRPr="00E93A95" w:rsidRDefault="007E49E9" w:rsidP="00E93A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Сроки проведения конкурса: с 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по 2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201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7E49E9" w:rsidRPr="007E7D31" w:rsidRDefault="007E49E9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Требования к участникам конкурса.</w:t>
      </w:r>
    </w:p>
    <w:p w:rsidR="007E49E9" w:rsidRPr="007E7D31" w:rsidRDefault="007E49E9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Подавать заявки на участие в конкурсе имеют право лица, проживающие в период проведения конкурса в </w:t>
      </w:r>
      <w:proofErr w:type="gramStart"/>
      <w:r w:rsidRPr="007E7D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E7D31">
        <w:rPr>
          <w:rFonts w:ascii="Times New Roman" w:hAnsi="Times New Roman" w:cs="Times New Roman"/>
          <w:sz w:val="28"/>
          <w:szCs w:val="28"/>
        </w:rPr>
        <w:t>. Чистополь.</w:t>
      </w:r>
    </w:p>
    <w:p w:rsidR="007E49E9" w:rsidRPr="007E7D31" w:rsidRDefault="007E49E9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Возраст участников конкурса не ограничен.</w:t>
      </w:r>
    </w:p>
    <w:p w:rsidR="00E0381B" w:rsidRDefault="00E0381B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Участниками могут быть отдельные авторы, занимающи</w:t>
      </w:r>
      <w:r w:rsidR="008E2E6A">
        <w:rPr>
          <w:rFonts w:ascii="Times New Roman" w:hAnsi="Times New Roman" w:cs="Times New Roman"/>
          <w:sz w:val="28"/>
          <w:szCs w:val="28"/>
        </w:rPr>
        <w:t>е</w:t>
      </w:r>
      <w:r w:rsidRPr="007E7D31">
        <w:rPr>
          <w:rFonts w:ascii="Times New Roman" w:hAnsi="Times New Roman" w:cs="Times New Roman"/>
          <w:sz w:val="28"/>
          <w:szCs w:val="28"/>
        </w:rPr>
        <w:t>ся декоративно-прикладным творчеством в образовательных учреждениях, в семье.</w:t>
      </w:r>
    </w:p>
    <w:p w:rsidR="008E2E6A" w:rsidRDefault="008E2E6A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одного участника может быть предоставлена только одна работа.</w:t>
      </w:r>
    </w:p>
    <w:p w:rsidR="008E2E6A" w:rsidRDefault="008E2E6A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образовательного учреждения – не более пяти работ.</w:t>
      </w:r>
    </w:p>
    <w:p w:rsidR="008E2E6A" w:rsidRPr="007E7D31" w:rsidRDefault="008E2E6A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конкурсе платное – 50 рублей.</w:t>
      </w:r>
    </w:p>
    <w:p w:rsidR="007E49E9" w:rsidRPr="007E7D31" w:rsidRDefault="007E49E9" w:rsidP="007E7D3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E49E9" w:rsidRPr="007E7D31" w:rsidRDefault="007E49E9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Требования к конкурсной работе.</w:t>
      </w:r>
    </w:p>
    <w:p w:rsidR="007E49E9" w:rsidRPr="007E7D31" w:rsidRDefault="007E49E9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На конкурс принимается одна творческая работа – 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игрушка-с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имвол года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любого материала, выполненная в любой технике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(кроме бумажных аппликаций).</w:t>
      </w:r>
    </w:p>
    <w:p w:rsidR="00EF5C39" w:rsidRDefault="00E0381B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sz w:val="28"/>
          <w:szCs w:val="28"/>
        </w:rPr>
        <w:t xml:space="preserve"> </w:t>
      </w:r>
      <w:r w:rsidRPr="007E7D31">
        <w:rPr>
          <w:rFonts w:ascii="Times New Roman" w:hAnsi="Times New Roman" w:cs="Times New Roman"/>
          <w:sz w:val="28"/>
          <w:szCs w:val="28"/>
        </w:rPr>
        <w:t xml:space="preserve">Каждая работа должна иметь этикетку, на </w:t>
      </w:r>
      <w:r w:rsidR="00EF5C39">
        <w:rPr>
          <w:rFonts w:ascii="Times New Roman" w:hAnsi="Times New Roman" w:cs="Times New Roman"/>
          <w:sz w:val="28"/>
          <w:szCs w:val="28"/>
        </w:rPr>
        <w:t>которой указывается:</w:t>
      </w:r>
    </w:p>
    <w:p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название работы, </w:t>
      </w:r>
    </w:p>
    <w:p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фамилия, имя автора, </w:t>
      </w:r>
    </w:p>
    <w:p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возраст автора, </w:t>
      </w:r>
    </w:p>
    <w:p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 и  объединения, </w:t>
      </w:r>
    </w:p>
    <w:p w:rsidR="00E0381B" w:rsidRPr="007E7D31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ФИО руководителя полностью </w:t>
      </w:r>
      <w:r w:rsidR="00E0381B" w:rsidRPr="007E7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(учителя, воспитателя, педагога, родителя).</w:t>
      </w:r>
    </w:p>
    <w:p w:rsidR="00E0381B" w:rsidRPr="007E7D31" w:rsidRDefault="00E0381B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381B" w:rsidRPr="007E7D31" w:rsidRDefault="00E0381B" w:rsidP="007E7D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7D3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Критерии оценки работ:</w:t>
      </w:r>
    </w:p>
    <w:p w:rsidR="00E0381B" w:rsidRPr="007E7D31" w:rsidRDefault="007E7D31" w:rsidP="007E7D31">
      <w:pPr>
        <w:pStyle w:val="a4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 w:themeColor="text1"/>
          <w:sz w:val="28"/>
          <w:szCs w:val="28"/>
        </w:rPr>
      </w:pPr>
      <w:r w:rsidRPr="007E7D31">
        <w:rPr>
          <w:color w:val="000000" w:themeColor="text1"/>
          <w:sz w:val="28"/>
          <w:szCs w:val="28"/>
        </w:rPr>
        <w:t xml:space="preserve">4.1 </w:t>
      </w:r>
      <w:r w:rsidR="00E0381B" w:rsidRPr="007E7D31">
        <w:rPr>
          <w:color w:val="000000" w:themeColor="text1"/>
          <w:sz w:val="28"/>
          <w:szCs w:val="28"/>
        </w:rPr>
        <w:t>Оригинальность</w:t>
      </w:r>
    </w:p>
    <w:p w:rsidR="00E0381B" w:rsidRPr="007E7D31" w:rsidRDefault="007E7D31" w:rsidP="007E7D31">
      <w:pPr>
        <w:pStyle w:val="a4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 w:themeColor="text1"/>
          <w:sz w:val="28"/>
          <w:szCs w:val="28"/>
        </w:rPr>
      </w:pPr>
      <w:r w:rsidRPr="007E7D31">
        <w:rPr>
          <w:color w:val="000000" w:themeColor="text1"/>
          <w:sz w:val="28"/>
          <w:szCs w:val="28"/>
        </w:rPr>
        <w:t xml:space="preserve">4.2 </w:t>
      </w:r>
      <w:r w:rsidR="00E0381B" w:rsidRPr="007E7D31">
        <w:rPr>
          <w:color w:val="000000" w:themeColor="text1"/>
          <w:sz w:val="28"/>
          <w:szCs w:val="28"/>
        </w:rPr>
        <w:t>Композиционное решение.</w:t>
      </w:r>
    </w:p>
    <w:p w:rsidR="00E0381B" w:rsidRPr="007E7D31" w:rsidRDefault="007E7D31" w:rsidP="007E7D31">
      <w:pPr>
        <w:pStyle w:val="a4"/>
        <w:shd w:val="clear" w:color="auto" w:fill="FFFFFF"/>
        <w:spacing w:before="0" w:beforeAutospacing="0" w:after="0" w:afterAutospacing="0" w:line="240" w:lineRule="atLeast"/>
        <w:ind w:left="360"/>
        <w:jc w:val="both"/>
        <w:rPr>
          <w:color w:val="000000" w:themeColor="text1"/>
          <w:sz w:val="28"/>
          <w:szCs w:val="28"/>
        </w:rPr>
      </w:pPr>
      <w:r w:rsidRPr="007E7D31">
        <w:rPr>
          <w:color w:val="000000" w:themeColor="text1"/>
          <w:sz w:val="28"/>
          <w:szCs w:val="28"/>
        </w:rPr>
        <w:t xml:space="preserve">4.3 </w:t>
      </w:r>
      <w:r w:rsidR="00E0381B" w:rsidRPr="007E7D31">
        <w:rPr>
          <w:color w:val="000000" w:themeColor="text1"/>
          <w:sz w:val="28"/>
          <w:szCs w:val="28"/>
        </w:rPr>
        <w:t>Художественная выразительность работ.</w:t>
      </w:r>
    </w:p>
    <w:p w:rsidR="00E0381B" w:rsidRPr="007E7D31" w:rsidRDefault="00E0381B" w:rsidP="007E7D31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7E7D31">
        <w:rPr>
          <w:color w:val="000000" w:themeColor="text1"/>
          <w:sz w:val="28"/>
          <w:szCs w:val="28"/>
        </w:rPr>
        <w:t xml:space="preserve">   </w:t>
      </w:r>
      <w:r w:rsidR="007E7D31">
        <w:rPr>
          <w:color w:val="000000" w:themeColor="text1"/>
          <w:sz w:val="28"/>
          <w:szCs w:val="28"/>
        </w:rPr>
        <w:t xml:space="preserve">  </w:t>
      </w:r>
      <w:r w:rsidR="007E7D31" w:rsidRPr="007E7D31">
        <w:rPr>
          <w:color w:val="000000" w:themeColor="text1"/>
          <w:sz w:val="28"/>
          <w:szCs w:val="28"/>
        </w:rPr>
        <w:t xml:space="preserve">4.4 </w:t>
      </w:r>
      <w:r w:rsidRPr="007E7D31">
        <w:rPr>
          <w:color w:val="000000" w:themeColor="text1"/>
          <w:sz w:val="28"/>
          <w:szCs w:val="28"/>
        </w:rPr>
        <w:t>Творческая индивидуальность.</w:t>
      </w:r>
    </w:p>
    <w:p w:rsidR="00E0381B" w:rsidRPr="007E7D31" w:rsidRDefault="00E0381B" w:rsidP="007E7D31">
      <w:pPr>
        <w:pStyle w:val="a4"/>
        <w:shd w:val="clear" w:color="auto" w:fill="FFFFFF"/>
        <w:spacing w:before="267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E0381B" w:rsidRPr="007E7D31" w:rsidRDefault="00E0381B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Оценка произведений участников конкурса.</w:t>
      </w:r>
    </w:p>
    <w:p w:rsidR="00E0381B" w:rsidRPr="007E7D31" w:rsidRDefault="007E7D31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Жюри конкурса действует в соответствии с настоящим Положением.</w:t>
      </w:r>
    </w:p>
    <w:p w:rsidR="00E0381B" w:rsidRPr="007E7D31" w:rsidRDefault="007E7D31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Жюри конкурса формируется из </w:t>
      </w:r>
      <w:r w:rsidRPr="007E7D31">
        <w:rPr>
          <w:rFonts w:ascii="Times New Roman" w:hAnsi="Times New Roman" w:cs="Times New Roman"/>
          <w:sz w:val="28"/>
          <w:szCs w:val="28"/>
        </w:rPr>
        <w:t>четырех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 человек, профессиональных работников культуры во главе с художником-оформителем. Члены данного жюри обязаны присутствовать и производить в установленном порядке оценку конкурсных работ.</w:t>
      </w:r>
    </w:p>
    <w:p w:rsidR="00E0381B" w:rsidRPr="007E7D31" w:rsidRDefault="00E0381B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381B" w:rsidRPr="007E7D31" w:rsidRDefault="00E0381B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Порядок объявления и награждения победителей.</w:t>
      </w:r>
    </w:p>
    <w:p w:rsidR="007E7D31" w:rsidRPr="007E7D31" w:rsidRDefault="007E7D31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7D31" w:rsidRPr="007E7D31" w:rsidRDefault="007E7D31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6.1 Подведение итогов состоится 14 января 201</w:t>
      </w:r>
      <w:r w:rsidR="008E2E6A">
        <w:rPr>
          <w:rFonts w:ascii="Times New Roman" w:hAnsi="Times New Roman" w:cs="Times New Roman"/>
          <w:sz w:val="28"/>
          <w:szCs w:val="28"/>
        </w:rPr>
        <w:t>9</w:t>
      </w:r>
      <w:r w:rsidRPr="007E7D3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81B" w:rsidRDefault="008E2E6A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0381B" w:rsidRPr="007E7D31">
        <w:rPr>
          <w:rFonts w:ascii="Times New Roman" w:hAnsi="Times New Roman" w:cs="Times New Roman"/>
          <w:sz w:val="28"/>
          <w:szCs w:val="28"/>
        </w:rPr>
        <w:t>о итогам конкурса победители</w:t>
      </w:r>
      <w:r w:rsidR="007E7D31" w:rsidRPr="007E7D31">
        <w:rPr>
          <w:rFonts w:ascii="Times New Roman" w:hAnsi="Times New Roman" w:cs="Times New Roman"/>
          <w:sz w:val="28"/>
          <w:szCs w:val="28"/>
        </w:rPr>
        <w:t xml:space="preserve"> будут награждены дипломами и памятными подарками.</w:t>
      </w:r>
    </w:p>
    <w:p w:rsidR="008E2E6A" w:rsidRPr="007E7D31" w:rsidRDefault="008E2E6A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се участники получат сертификаты.</w:t>
      </w:r>
    </w:p>
    <w:p w:rsidR="00E0381B" w:rsidRPr="007E7D31" w:rsidRDefault="00E0381B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381B" w:rsidRPr="007E7D31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073"/>
    <w:multiLevelType w:val="multilevel"/>
    <w:tmpl w:val="B728F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Theme="minorHAnsi" w:hAnsiTheme="minorHAnsi" w:cstheme="minorBidi" w:hint="default"/>
      </w:rPr>
    </w:lvl>
  </w:abstractNum>
  <w:abstractNum w:abstractNumId="1">
    <w:nsid w:val="7FED0E9A"/>
    <w:multiLevelType w:val="multilevel"/>
    <w:tmpl w:val="84D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9E9"/>
    <w:rsid w:val="005C4690"/>
    <w:rsid w:val="00772F9E"/>
    <w:rsid w:val="007E49E9"/>
    <w:rsid w:val="007E7D31"/>
    <w:rsid w:val="0089516E"/>
    <w:rsid w:val="008E2E6A"/>
    <w:rsid w:val="00905176"/>
    <w:rsid w:val="009F7D51"/>
    <w:rsid w:val="00A22B3D"/>
    <w:rsid w:val="00E0381B"/>
    <w:rsid w:val="00E93A95"/>
    <w:rsid w:val="00EF5C39"/>
    <w:rsid w:val="00F6371B"/>
    <w:rsid w:val="00FB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38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bibl1</cp:lastModifiedBy>
  <cp:revision>4</cp:revision>
  <cp:lastPrinted>2017-11-14T12:25:00Z</cp:lastPrinted>
  <dcterms:created xsi:type="dcterms:W3CDTF">2018-11-09T11:02:00Z</dcterms:created>
  <dcterms:modified xsi:type="dcterms:W3CDTF">2018-11-09T11:03:00Z</dcterms:modified>
</cp:coreProperties>
</file>